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179" w:type="dxa"/>
        <w:jc w:val="center"/>
        <w:tblInd w:w="93" w:type="dxa"/>
        <w:tblLook w:val="04A0"/>
      </w:tblPr>
      <w:tblGrid>
        <w:gridCol w:w="833"/>
        <w:gridCol w:w="2937"/>
        <w:gridCol w:w="1380"/>
        <w:gridCol w:w="3600"/>
        <w:gridCol w:w="2430"/>
        <w:gridCol w:w="540"/>
        <w:gridCol w:w="487"/>
        <w:gridCol w:w="1099"/>
      </w:tblGrid>
      <w:tr w:rsidR="004D4211" w:rsidRPr="004D4211" w:rsidTr="004D4211">
        <w:trPr>
          <w:trHeight w:val="525"/>
          <w:jc w:val="center"/>
        </w:trPr>
        <w:tc>
          <w:tcPr>
            <w:tcW w:w="5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سوالات مربوط به وظايف  ستاد اجرايي استان</w:t>
            </w:r>
          </w:p>
        </w:tc>
        <w:tc>
          <w:tcPr>
            <w:tcW w:w="8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34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18"/>
                <w:szCs w:val="18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18"/>
                <w:szCs w:val="18"/>
                <w:rtl/>
              </w:rPr>
              <w:t>شماره رديف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سوالات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مسوول پاسخگويي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ارزيابي کننده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اسناد مورد قبول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خير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ستاد اجرايي استان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ستاد اجرايي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جلسات هماهنگي با روساي شبکه ها برگزار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جلسات هماهنگي با مديران و کارشناسان سازمانهاي بيمه برگزار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جلسات هماهنگي با روساي بيمارستانها برگزار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جلسات هماهنگي با پزشکان عمومي و متخصصين برگزار 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 درمان يا بهداشتي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جلسات هماهنگي با فرمانداران برگزارشده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جلسات هماهنگي با ائمه جمعه برگزارشده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جلسات هماهنگي با شوراهاي اسلامي و شهرداران برگزارشده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جلسات هماهنگي با نمايندگان مجلس برگزارشده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 نظام اطلاعاتي به کارشناسان شبکه ها و ادارات کل بيمه آموزش داده 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مديران کل و يا کارشناسان بيمه ها، مسوول گسترش و مدير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کارگاه آموزشي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 نظام نظارتي  به کارشناسان شبکه ها و ادارات کل بيمه آموزش داده 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مديران کل و يا کارشناسان بيمه ها، </w:t>
            </w: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lastRenderedPageBreak/>
              <w:t>مسوول گسترش و مدير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lastRenderedPageBreak/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کارگاه آموزشي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 گردش مالي به کارشناسان شبکه ها و ادارات کل بيمه آموزش داده 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مديران کل و يا کارشناسان بيمه ها، مسوول گسترش و مدير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کارگاه آموزشي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کميته پايش و نظارت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 و مديران کل بيمه ها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کميته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کميته آمار و فناوري اطلاعات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 و مديران کل بيمه ها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کميته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کميته آموزش نيروي انساني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 و مديران کل بيمه ها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کميته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کميته اطلاع رساني و روابط عمومي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 و مديران کل بيمه ها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کميته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130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اطلاع رساني و آگاه سازي مردم در راستاي اجراي بسيج تبليغاتي انجام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دانشگاه و مديران کل بيمه ها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تيزرهاي تبليغاتي، مصاحبه هاي تلوزيوني، راديويي، پمفلت هاي توزيع شده در بين مردم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95"/>
          <w:jc w:val="center"/>
        </w:trPr>
        <w:tc>
          <w:tcPr>
            <w:tcW w:w="1317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سوالات مربوط به وظايف  ستاد اجرايي شهرستان</w:t>
            </w:r>
          </w:p>
        </w:tc>
      </w:tr>
      <w:tr w:rsidR="004D4211" w:rsidRPr="004D4211" w:rsidTr="004D4211">
        <w:trPr>
          <w:trHeight w:val="5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18"/>
                <w:szCs w:val="18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18"/>
                <w:szCs w:val="18"/>
                <w:rtl/>
              </w:rPr>
              <w:t>شماره رديف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سوالات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مسوول پاسخگويي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ارزيابي کننده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اسناد مورد قبول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خير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ستاد اجرايي شهرستان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ستاد اجرايي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سرشماري از خانوارهاي ساکن در شهرهاي مجري برنامه ( بجز مرکز استان) انجام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اعضاي ستاد اجرايي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سرشماري از خانوارهاي ساکن در شهر مرکز استان انجام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امكانات نرم افزاري سامانه خدمات سلامت ايرانيان تامين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امكانات سخت افزاري سامانه خدمات سلامت ايرانيان تامين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براي مناطق و مراكز ارائه دهنده خدمت شناسنامه الكترونيكي توليد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از نتايج سرشماري خانوار بانک اطلاعاتي الكترونيكي ايجاد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شروع اجراي برنامه بصورت كتبي به ادارات کل بيمه اعلام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مکاتبات انجام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FF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FF0000"/>
                <w:sz w:val="20"/>
                <w:szCs w:val="20"/>
                <w:rtl/>
              </w:rPr>
              <w:t xml:space="preserve"> </w:t>
            </w: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مراکز </w:t>
            </w:r>
            <w:r w:rsidRPr="004D4211">
              <w:rPr>
                <w:rFonts w:ascii="Calibri" w:eastAsia="Times New Roman" w:hAnsi="Calibri" w:cs="B Zar" w:hint="cs"/>
                <w:sz w:val="20"/>
                <w:szCs w:val="20"/>
              </w:rPr>
              <w:t>CALL CENTER</w:t>
            </w: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 و مراکز مشاوره و هدايت پزشکان با رويکرد  تعامل سطح يک ودو ايجاد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بازديد مرکز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در مورد تعداد تيم هاي سلامت نيازسنجي شده است؟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مرکز بهداشت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نتايج نياز سنجي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براي مراکز کامپيوتر خريداري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مرک بهداشت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اسناد خريد کامپيوتر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براي بيمارستانها کامپيوتر خريداري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 درمان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اسناد خريد کامپيوتر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9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بلحاظ  سخت افزاري امکان تکميل پرونده سلامت وجود دارد؟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بلحاظ نرم افزاري  امکان تکميل پرونده سلامت وجود دارد؟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در زمينه نحوه فراخوان عمومي براي ثبت نام جمعيت با شوراياري محله ها هماهنگي </w:t>
            </w: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lastRenderedPageBreak/>
              <w:t>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lastRenderedPageBreak/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صورتجلسات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فراخوان عمومي براي ثبت نام جمعيت داده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اسناد مربوط به فراخوان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 به افراد فاقد پوشش بيمه براي تحت پوشش بيمه قرار گرفتن اطلاع رساني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اسناد مربوط به اطلاع رساني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9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مسير حركت مردم براي ثبت نام نزد پزشك تعيين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 يا مدير درمان دانشگاه  يا رييس بيمارستان در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مسير حرکت طراحي شده براي ارجاع تسهيل يافته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1317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ادامه سوالات مربوط به وظايف  ستاد اجرايي شهرستان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18"/>
                <w:szCs w:val="18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18"/>
                <w:szCs w:val="18"/>
                <w:rtl/>
              </w:rPr>
              <w:t>شماره رديف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سوالات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مسوول پاسخگويي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ارزيابي کننده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اسناد مورد قبول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خير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تيم هاي سلامت و افراد مرتبط در ساير سطوح آموزش داده شده اند؟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کارگاههاي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اطلاعات افراد ثبت نام کرده در سايت 1590 بررسي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هاي مربوط به موارد داراي نقص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در مواردي که نقص اطلاعات وجود دارد، به افراد مربوطه اطلاع رساني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شبکه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گزارش موارد اطلاع رساني شده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اسامي پزشکان واجد شرايط عمومي ومتخصص جهت بررسي امکان عقد قرارداد به ادارات کل بيمه معرفي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گزارش اسامي معرفي شده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3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تيم هاي سلامت مستقر شده اند؟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بازديد مرکز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دفاتر بيمه افراد مراجعه کننده به پزشکان خانواده نشاندار شده اند؟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دفاتر بيمه نشاندار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آيا اولين ويزيت دوره اي پزشك خانواده با استفاده از سامانه خدمات سلامت ايرانيان انجام شده است؟    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رييس ستاد اجرايي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گزارش سامانه خدمات سلامت ايرانيان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6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اعتبار مربوط به سازمان هاي مختلف بيمه تعيين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با پزشکان خانواده عقد قرارداد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قراردادهاي منعقد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نرم افزار محاسبه حقوق مبتني بر نظام پرداخت مندرج در نسخه 02 تدوين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نرم افزار تدوين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5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با پايگاهها و مراکز مجري برنامه عقد قرارداد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قراردادهاي منعقد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از پزشکان خانواده شماره حساب اخذ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ليست شماره حسابهاي اخذ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3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قراردادهاي قبلي با پزشکان عمومي و متخصص لغو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قراردادهاي لغو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2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قراردادهاي جديد با پزشکان متخصص و عمومي منعقد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قراردادهاي منعقد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9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قراردادهاي قبلي با بيمارستانها لغو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قراردادهاي لغو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قراردادهاي جديد با بيمارستانها منعقد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قراردادهاي منعقد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3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مسير ارجاع توسط معاونت درمان تدوين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 يا مدير درمان دانشگاه  يا رييس بيمارستان در شهرستان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مديران يا کارشناسان معاونت درمان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مسير حرکت طراحي شده براي ارجاع تسهيل يافته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8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مراكز سطوح دوم و سوم ارائه خدمت تعيين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ليست مراکز سطح دو و سه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65"/>
          <w:jc w:val="center"/>
        </w:trPr>
        <w:tc>
          <w:tcPr>
            <w:tcW w:w="1317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ادامه سوالات مربوط به وظايف  ستاد اجرايي شهرستان</w:t>
            </w:r>
          </w:p>
        </w:tc>
      </w:tr>
      <w:tr w:rsidR="004D4211" w:rsidRPr="004D4211" w:rsidTr="004D4211">
        <w:trPr>
          <w:trHeight w:val="52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16"/>
                <w:szCs w:val="16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16"/>
                <w:szCs w:val="16"/>
                <w:rtl/>
              </w:rPr>
              <w:t>شماره رديف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سوالات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مسوول پاسخگويي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ارزيابي کننده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اسناد مورد قبول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خير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مورد ندارد</w:t>
            </w:r>
          </w:p>
        </w:tc>
      </w:tr>
      <w:tr w:rsidR="004D4211" w:rsidRPr="004D4211" w:rsidTr="004D4211">
        <w:trPr>
          <w:trHeight w:val="64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نداشتن تعهد مالي درمورد كساني  كه خارج از نظام ارجاع بيمار مي پذيرند به پزشكان متخصص اعلام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اسناد مربوط به اطلاع رساني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57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متخصصين همكار طرح به ارائه مشاوره به پزشكان خانواده ملزم شده اند؟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ليست اسامي متخصصين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7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اسامي متخصصين طرف قرارداد و زمان حضور آنها در مطب  يا کلينيکهاي ويژه اعلام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ادارات کل بيمه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ليست اسامي متخصصين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6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تيم هاي مشترک نظارتي دانشگاه و سازمانهاي بيمه تشکيل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ستاد اجرايي استان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ليست اعضاي تيم هاي نظارتي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چک ليستهاي پايش تدوين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ستاد اجرايي استان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چک ليستهاي تدوين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64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آيا برنامه زمانبندي انجام پايش هاي تيمي تدوين شده است؟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ستاد اجرايي استان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مدير ياکارشناسان مرکز مديريت شبکه و مدير ياکارشناسان سازمانهاي بيمه 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برنامه زمانبندي پايش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</w:tr>
      <w:tr w:rsidR="004D4211" w:rsidRPr="004D4211" w:rsidTr="004D4211">
        <w:trPr>
          <w:trHeight w:val="49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فوکال پوينت بيمارستاني تعيين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ابلاغ کتبي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61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آيا شرح وظايف براي فوکال پوينت بيمارستاني  تنظيم شده است؟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مستند شرح وظايف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کارگاههاي آموزشي 02 خواني و آشنايي با شيوه نامه براي کارکنان بيمارستاني برگزار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گزارش کارگاه آموزشي مربوطه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52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 يا تفاهم نامه با استانهاي همجوار تا آخرين سطح ارجاع منعقد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اصل تفاهم نامه با امضا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46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فوکال پوينت  استاني ارجاع هاي مربوط به تفاهم نامه تعيين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ابلاغ کتبي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58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کتابچه جدول اطلاعات متخصصين و فوق تخصصها به همراه جايگزين آن تهيه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رويت اصل کتابچه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51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فراخوان براي متخصصين جهت همکاري در طرح صورت گرفته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نامه صادره يا اطلاعيه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69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ليست اسامي متخصصين متقاضي شرکت در برنامه به سازمانهاي بيمه گر ارسال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نامه ارسال ليست  اسامي متخصصين متقاضي شرکت در برنامه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67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سيستم نوبت دهي حضوري و غير حضوري (تلفني يا اينتر نتي ) درمانگاههاي تخصصي وفوق تخصصي فعال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مشاهده سازو کارهاي موجود سيستم و آزمايش آن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46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آيا </w:t>
            </w: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HIS</w:t>
            </w: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  در بيمارستان فعال لست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نام برنامه  </w:t>
            </w: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40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آيا  </w:t>
            </w: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HIS</w:t>
            </w: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  بيمارستانها قابليت ارتباط با سامانه الکترونيک سلامت را دارد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 xml:space="preserve"> نام سامانه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54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18"/>
                <w:szCs w:val="18"/>
                <w:rtl/>
              </w:rPr>
              <w:t>آيا سخت افزار هاي مورد نياز درمانگاههاي تخصصي وفوق تخصصي تامين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مشاهده سخت افزارهای تامين شده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  <w:tr w:rsidR="004D4211" w:rsidRPr="004D4211" w:rsidTr="004D4211">
        <w:trPr>
          <w:trHeight w:val="465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آيا نيروي انساني مورد نياز اجراي برنامه تامين شده است 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معاونت درمان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 شناسان ستاد اجرايي کشوري پزشک خانواده ونظام ارجاع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1" w:rsidRPr="004D4211" w:rsidRDefault="004D4211" w:rsidP="004D42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  <w:rtl/>
              </w:rPr>
              <w:t>ابلاغ کتبي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1" w:rsidRPr="004D4211" w:rsidRDefault="004D4211" w:rsidP="004D421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  <w:r w:rsidRPr="004D4211">
              <w:rPr>
                <w:rFonts w:ascii="Calibri" w:eastAsia="Times New Roman" w:hAnsi="Calibri" w:cs="B Zar" w:hint="cs"/>
                <w:color w:val="000000"/>
                <w:sz w:val="20"/>
                <w:szCs w:val="20"/>
              </w:rPr>
              <w:t> </w:t>
            </w:r>
          </w:p>
        </w:tc>
      </w:tr>
    </w:tbl>
    <w:p w:rsidR="00253C4D" w:rsidRDefault="00253C4D" w:rsidP="004D4211">
      <w:pPr>
        <w:jc w:val="right"/>
      </w:pPr>
    </w:p>
    <w:sectPr w:rsidR="00253C4D" w:rsidSect="004D42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211"/>
    <w:rsid w:val="00253C4D"/>
    <w:rsid w:val="004D4211"/>
    <w:rsid w:val="006351AF"/>
    <w:rsid w:val="009C4A20"/>
    <w:rsid w:val="009D1C60"/>
    <w:rsid w:val="00F7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ashakeri</dc:creator>
  <cp:lastModifiedBy>abbas</cp:lastModifiedBy>
  <cp:revision>2</cp:revision>
  <dcterms:created xsi:type="dcterms:W3CDTF">2013-07-29T21:01:00Z</dcterms:created>
  <dcterms:modified xsi:type="dcterms:W3CDTF">2013-07-29T21:01:00Z</dcterms:modified>
</cp:coreProperties>
</file>